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77" w:rsidRPr="00976A5C" w:rsidRDefault="00525777" w:rsidP="00976A5C">
      <w:pPr>
        <w:pBdr>
          <w:bottom w:val="single" w:sz="12" w:space="2" w:color="CC6600"/>
        </w:pBdr>
        <w:spacing w:after="0" w:line="240" w:lineRule="auto"/>
        <w:outlineLvl w:val="1"/>
        <w:rPr>
          <w:rFonts w:eastAsia="Times New Roman"/>
          <w:b/>
          <w:bCs/>
          <w:color w:val="CC6600"/>
          <w:sz w:val="27"/>
          <w:szCs w:val="27"/>
          <w:lang w:eastAsia="ru-RU"/>
        </w:rPr>
      </w:pPr>
      <w:r w:rsidRPr="00976A5C">
        <w:rPr>
          <w:rFonts w:eastAsia="Times New Roman"/>
          <w:b/>
          <w:bCs/>
          <w:color w:val="CC6600"/>
          <w:sz w:val="27"/>
          <w:szCs w:val="27"/>
          <w:lang w:eastAsia="ru-RU"/>
        </w:rPr>
        <w:t>Задание 1 ОГЭ по биологии с ответами, ФИПИ: общие признаки живых организмов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В изображённом на рисунке опыте экспериментатор осветил сосуд с водой, в котором находились амёбы, и стал наблюдать за ними с помощью микроскопа. Через некоторое время он увидел, что перемещение простейших стало более упорядоченным.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819525" cy="2895600"/>
            <wp:effectExtent l="0" t="0" r="9525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живого иллюстрирует данный опыт?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раздражимость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42B54B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рисунках изображены горностаевые кролики, находящиеся в разных условиях окружающей среды.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038600" cy="2946310"/>
            <wp:effectExtent l="0" t="0" r="0" b="698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426" cy="295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иллюстрируют данные рисунки?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изменчивость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F6494F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графике отображено изменение пульса человека в течение трёх суток.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40425" cy="1203325"/>
            <wp:effectExtent l="0" t="0" r="317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данный график?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ритмичность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C8954F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рисунках схематично представлена организация нервной системы человека на разных уровнях.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34075" cy="258127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иллюстрируют данные рисунки?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иерархичность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прерывистость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дискретность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6D64F9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серии фотографий изображена городская ласточка в разные моменты времени.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114800" cy="20955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иллюстрируют данные фотографии?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движение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18480C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Рассмотрите рисунок, на котором изображён фрагмент жизненного цикла папоротника.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1438275" cy="176212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410075" cy="1971675"/>
            <wp:effectExtent l="0" t="0" r="9525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процесс, обозначенный цифрой 1?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размножение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самовоспроизведение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EBD601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Цветовод занимался разведением комнатных растений. Он разделил лист комнатного растения на отдельные части и поместил их в горшок, заполненный грунтом.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данный опыт?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размножение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самовоспроизведение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73D0B0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 xml:space="preserve">Экспериментатор, проводя опыт, положил горшок с растением на бок (рис. 1) и оставил его в таком положении. По </w:t>
      </w:r>
      <w:proofErr w:type="gramStart"/>
      <w:r w:rsidRPr="00976A5C">
        <w:rPr>
          <w:rFonts w:eastAsia="Times New Roman"/>
          <w:color w:val="333333"/>
          <w:sz w:val="24"/>
          <w:szCs w:val="24"/>
          <w:lang w:eastAsia="ru-RU"/>
        </w:rPr>
        <w:t>прошествии</w:t>
      </w:r>
      <w:proofErr w:type="gramEnd"/>
      <w:r w:rsidRPr="00976A5C">
        <w:rPr>
          <w:rFonts w:eastAsia="Times New Roman"/>
          <w:color w:val="333333"/>
          <w:sz w:val="24"/>
          <w:szCs w:val="24"/>
          <w:lang w:eastAsia="ru-RU"/>
        </w:rPr>
        <w:t xml:space="preserve"> нескольких дней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с растением произошли изменения (рис. 2).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bookmarkStart w:id="0" w:name="_GoBack"/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72000" cy="21145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Рис. 1 Рис. 2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этот опыт?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раздражимость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7DA41D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Рассмотрите рисунок, на котором изображена схема передачи половых хромосом от родителей к детям.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038475" cy="3238500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данная схема?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размножение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51FF15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фотографии изображена домашняя лошадь.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095750" cy="24765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данное изображение?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движение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ED7D1F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графике отображено изменение концентрации гормона мелатонина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у человека в течение трёх суток.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34075" cy="162877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данный график?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lastRenderedPageBreak/>
        <w:t>ритмичность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0E5F2A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рисунке схематично изображён механизм дыхания человека.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524125" cy="32480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данная схема?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раздражимость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BBED2A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Рассмотрите рисунок, на котором изображён один из процессов жизнедеятельность земляники.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34075" cy="170497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данный процесс?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размножение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самовоспроизведение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4D2BD6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 xml:space="preserve">На рисунке отображены изменения, произошедшие с растением в ходе эксперимента по его перемещению из холодного помещения в </w:t>
      </w:r>
      <w:proofErr w:type="gramStart"/>
      <w:r w:rsidRPr="00976A5C">
        <w:rPr>
          <w:rFonts w:eastAsia="Times New Roman"/>
          <w:color w:val="333333"/>
          <w:sz w:val="24"/>
          <w:szCs w:val="24"/>
          <w:lang w:eastAsia="ru-RU"/>
        </w:rPr>
        <w:t>тёплое</w:t>
      </w:r>
      <w:proofErr w:type="gramEnd"/>
      <w:r w:rsidRPr="00976A5C">
        <w:rPr>
          <w:rFonts w:eastAsia="Times New Roman"/>
          <w:color w:val="333333"/>
          <w:sz w:val="24"/>
          <w:szCs w:val="24"/>
          <w:lang w:eastAsia="ru-RU"/>
        </w:rPr>
        <w:t>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2743200" cy="24860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данный опыт?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раздражимость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движение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25F4D6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рисунке изображена схема влияния гипофиза на функционирование щитовидной железы и влияния гормона щитовидной железы на функционирование гипофиза.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800600" cy="20097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данная схема?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proofErr w:type="spellStart"/>
      <w:r w:rsidRPr="00976A5C">
        <w:rPr>
          <w:rFonts w:eastAsia="Times New Roman"/>
          <w:color w:val="333333"/>
          <w:sz w:val="27"/>
          <w:szCs w:val="27"/>
          <w:lang w:eastAsia="ru-RU"/>
        </w:rPr>
        <w:t>саморегуляция</w:t>
      </w:r>
      <w:proofErr w:type="spellEnd"/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E1A4DF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графике отображено изменение артериального давления у человека в течение трёх суток.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24550" cy="12954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данный график?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ритмичность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6598DC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Рассмотрите рисунок, на котором изображён один из процессов жизнедеятельности дрожжей.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933950" cy="196215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данный процесс?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размножение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самовоспроизведение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681BD3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рисунках 1–4 изображена клетка в разные периоды жизни.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476875" cy="17716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иллюстрируют изменения, происходящие с клеткой?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рост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развитие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рост и развитие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4DAE5C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рисунке изображены семя и растение кукурузы в разные периоды его жизни.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552825" cy="2752725"/>
            <wp:effectExtent l="0" t="0" r="9525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иллюстрируют явления, происходящие с растением?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рост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развитие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рост и развитие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06DC56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диаграммах представлено содержание основных химических веще</w:t>
      </w:r>
      <w:proofErr w:type="gramStart"/>
      <w:r w:rsidRPr="00976A5C">
        <w:rPr>
          <w:rFonts w:eastAsia="Times New Roman"/>
          <w:color w:val="333333"/>
          <w:sz w:val="24"/>
          <w:szCs w:val="24"/>
          <w:lang w:eastAsia="ru-RU"/>
        </w:rPr>
        <w:t>ств в кл</w:t>
      </w:r>
      <w:proofErr w:type="gramEnd"/>
      <w:r w:rsidRPr="00976A5C">
        <w:rPr>
          <w:rFonts w:eastAsia="Times New Roman"/>
          <w:color w:val="333333"/>
          <w:sz w:val="24"/>
          <w:szCs w:val="24"/>
          <w:lang w:eastAsia="ru-RU"/>
        </w:rPr>
        <w:t>етках растений и животных.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34075" cy="26670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иллюстрируют данные диаграммы?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единство химического состава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180C54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Рассмотрите рисунок, на котором схематично изображён один из способов разведения комнатных растений.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114800" cy="30194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данный способ?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размножение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самовоспроизведение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2E3751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графиках отображены изменения численности зайцев (жертвы) и волков, рысей, лисиц (хищников) за 22 года наблюдений на одной и той же территории.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34075" cy="292417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иллюстрируют данные графики?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proofErr w:type="spellStart"/>
      <w:r w:rsidRPr="00976A5C">
        <w:rPr>
          <w:rFonts w:eastAsia="Times New Roman"/>
          <w:color w:val="333333"/>
          <w:sz w:val="27"/>
          <w:szCs w:val="27"/>
          <w:lang w:eastAsia="ru-RU"/>
        </w:rPr>
        <w:t>саморегуляция</w:t>
      </w:r>
      <w:proofErr w:type="spellEnd"/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CF9257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графике отображено изменение работоспособности человека в течение трёх суток.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34075" cy="1552575"/>
            <wp:effectExtent l="0" t="0" r="952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данный график?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ритмичность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939052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рисунке изображена бабочка в разные периоды жизни.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3552825" cy="40195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иллюстрируют происходящее явление?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рост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развитие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рост и развитие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3AE052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графиках отражены изменения численности зайцев и рысей за 100 лет наблюдений на одной и той же территории.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829300" cy="26003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иллюстрируют данные графики?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proofErr w:type="spellStart"/>
      <w:r w:rsidRPr="00976A5C">
        <w:rPr>
          <w:rFonts w:eastAsia="Times New Roman"/>
          <w:color w:val="333333"/>
          <w:sz w:val="27"/>
          <w:szCs w:val="27"/>
          <w:lang w:eastAsia="ru-RU"/>
        </w:rPr>
        <w:t>саморегуляция</w:t>
      </w:r>
      <w:proofErr w:type="spellEnd"/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786EA0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рисунке изображена растительная клетка в разные периоды жизни.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124450" cy="159067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иллюстрируют изменения, происходящие с клеткой?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рост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развитие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рост и развитие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7B81A2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рисунке изображён зародыш черепахи в разные периоды его формирования.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172075" cy="1724025"/>
            <wp:effectExtent l="0" t="0" r="9525" b="952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процесс, происходящий с зародышем животного?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рост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развитие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75A0A6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рисунке изображено растение фасоли обыкновенной в разные периоды жизни.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371975" cy="27622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иллюстрируют явления, происходящие с растением?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рост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развитие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рост и развитие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BB60A4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рисунке изображены различные по форме листья растений плюща, выросших в разных условиях.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448175" cy="231457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данный рисунок?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изменчивость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B9DFAF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рисунке изображён зародыш и плод человека в разные периоды его формирования.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276725" cy="18669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процесс, происходящий с зародышем человека?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рост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развитие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B14ECF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рисунке изображён один из процессов жизнедеятельности растения венерина мухоловка.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981200" cy="2133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этот процесс?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раздражимость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1859C7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Рассмотрите рисунок, на котором изображён фрагмент жизненного цикла папоротника.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600700" cy="2838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процесс, представленный на рисунке?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размножение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992ECF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Рассмотрите рисунок, на котором изображён процесс образования многоклеточного зародыша.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34075" cy="14192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данный процесс?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размножение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самовоспроизведение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33E3CB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рисунке схематично изображён механизм поддержания нормальной концентрации кальция в организме человека.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857625" cy="31718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данная схема?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proofErr w:type="spellStart"/>
      <w:r w:rsidRPr="00976A5C">
        <w:rPr>
          <w:rFonts w:eastAsia="Times New Roman"/>
          <w:color w:val="333333"/>
          <w:sz w:val="27"/>
          <w:szCs w:val="27"/>
          <w:lang w:eastAsia="ru-RU"/>
        </w:rPr>
        <w:lastRenderedPageBreak/>
        <w:t>саморегуляция</w:t>
      </w:r>
      <w:proofErr w:type="spellEnd"/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06A597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Рассмотрите рисунок, на котором изображены зайцы-беляки в разные времена года.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781175" cy="32194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данный рисунок?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изменчивость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D8E79E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рисунке изображён зародыш рыбы в разные периоды его формирования.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34075" cy="12668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иллюстрируют процессы, происходящие с зародышем животного?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развитие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596696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рисунке схематично изображена взаимосвязь животного с окружающей средой.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543300" cy="2476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lastRenderedPageBreak/>
        <w:t>Какое ОБЩЕЕ свойство живых систем иллюстрирует эта взаимосвязь?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метаболизм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обмен веществ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обмен веществ и энергии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41E7ED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рисунке изображена лягушка в разные периоды жизни.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62475" cy="22288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иллюстрируют происходящее явление?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рост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развитие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411BE5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рисунке схематично изображён один из процессов жизнедеятельности эвглены.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05500" cy="20097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данный процесс?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размножение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самовоспроизведение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13E4E5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рис. 1 изображено растение, которое поставили на подоконник.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За несколько дней наблюдения с листьями растения произошло изменение (рис. 2).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819650" cy="22383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center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Рис. 1           Рис. 2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lastRenderedPageBreak/>
        <w:t>Какое ОБЩЕЕ свойство живых систем иллюстрирует этот опыт?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раздражимость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CE5EE9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В опыте экспериментатор поместил группу бактерий в каплю воды с живыми амёбами. Через некоторое время амёбы стали двигаться в направлении бактерий.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данный опыт?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раздражимость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459F66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рисунке изображена саранча в разные периоды жизни.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771900" cy="3219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иллюстрируют происходящее явление?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рост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59763E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фотографии изображён человек в разные жизненные периоды.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657600" cy="20288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данная фотография?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развитие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E4E736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фотографиях изображён человек в разные периоды жизни.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248150" cy="26384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иллюстрируют данные фотографии?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рост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развитие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рост и развитие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8AF435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графике отображены изменения положения листьев бобовых растений при чередовании дня и ночи (А) и при постоянной темноте (Б).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34075" cy="24384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данный график?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ритмичность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1F3387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рисунке изображён зародыш земноводного (саламандры) в разные периоды его формирования.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838825" cy="1552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процесс, происходящий с зародышем животного?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развитие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1A108A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lastRenderedPageBreak/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графике отображено изменение температуры тела человека в течение трёх суток.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34075" cy="1162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данный график?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ритмичность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2B198A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Рассмотрите рисунок, на котором схематично изображён один из способов разведения картофеля.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791200" cy="1400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иллюстрирует данный способ?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размножение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самовоспроизведение</w:t>
      </w:r>
    </w:p>
    <w:p w:rsidR="00525777" w:rsidRPr="00976A5C" w:rsidRDefault="00525777" w:rsidP="00976A5C">
      <w:pPr>
        <w:shd w:val="clear" w:color="auto" w:fill="FFFFFF"/>
        <w:spacing w:after="0" w:line="240" w:lineRule="auto"/>
        <w:jc w:val="right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Номер: 518E81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Впишите правильный ответ.</w:t>
      </w:r>
      <w:r w:rsidRPr="00976A5C">
        <w:rPr>
          <w:rFonts w:eastAsia="Times New Roman"/>
          <w:color w:val="333333"/>
          <w:sz w:val="24"/>
          <w:szCs w:val="24"/>
          <w:lang w:eastAsia="ru-RU"/>
        </w:rPr>
        <w:br/>
        <w:t>На рисунке изображено растение томата в разные периоды жизни.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943350" cy="2200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Какое ОБЩЕЕ свойство живых систем иллюстрируют явления, происходящие с растением?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4"/>
          <w:szCs w:val="24"/>
          <w:lang w:eastAsia="ru-RU"/>
        </w:rPr>
      </w:pPr>
      <w:r w:rsidRPr="00976A5C">
        <w:rPr>
          <w:rFonts w:eastAsia="Times New Roman"/>
          <w:color w:val="333333"/>
          <w:sz w:val="24"/>
          <w:szCs w:val="24"/>
          <w:lang w:eastAsia="ru-RU"/>
        </w:rPr>
        <w:t>Ответ:</w:t>
      </w:r>
    </w:p>
    <w:p w:rsidR="00525777" w:rsidRPr="00976A5C" w:rsidRDefault="00525777" w:rsidP="00976A5C">
      <w:pPr>
        <w:shd w:val="clear" w:color="auto" w:fill="FFFFFF"/>
        <w:spacing w:after="0" w:line="240" w:lineRule="auto"/>
        <w:rPr>
          <w:rFonts w:eastAsia="Times New Roman"/>
          <w:color w:val="333333"/>
          <w:sz w:val="27"/>
          <w:szCs w:val="27"/>
          <w:lang w:eastAsia="ru-RU"/>
        </w:rPr>
      </w:pPr>
      <w:r w:rsidRPr="00976A5C">
        <w:rPr>
          <w:rFonts w:eastAsia="Times New Roman"/>
          <w:color w:val="333333"/>
          <w:sz w:val="27"/>
          <w:szCs w:val="27"/>
          <w:lang w:eastAsia="ru-RU"/>
        </w:rPr>
        <w:t>рост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развитие </w:t>
      </w:r>
      <w:r w:rsidRPr="00976A5C">
        <w:rPr>
          <w:rFonts w:eastAsia="Times New Roman"/>
          <w:i/>
          <w:iCs/>
          <w:color w:val="333333"/>
          <w:sz w:val="27"/>
          <w:szCs w:val="27"/>
          <w:lang w:eastAsia="ru-RU"/>
        </w:rPr>
        <w:t>или</w:t>
      </w:r>
      <w:r w:rsidRPr="00976A5C">
        <w:rPr>
          <w:rFonts w:eastAsia="Times New Roman"/>
          <w:color w:val="333333"/>
          <w:sz w:val="27"/>
          <w:szCs w:val="27"/>
          <w:lang w:eastAsia="ru-RU"/>
        </w:rPr>
        <w:t> рост и развитие</w:t>
      </w:r>
    </w:p>
    <w:p w:rsidR="00B8735B" w:rsidRPr="00976A5C" w:rsidRDefault="00B8735B" w:rsidP="00976A5C">
      <w:pPr>
        <w:spacing w:after="0" w:line="240" w:lineRule="auto"/>
      </w:pPr>
    </w:p>
    <w:sectPr w:rsidR="00B8735B" w:rsidRPr="00976A5C" w:rsidSect="00976A5C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079"/>
    <w:rsid w:val="00525777"/>
    <w:rsid w:val="00976A5C"/>
    <w:rsid w:val="00B8735B"/>
    <w:rsid w:val="00BB1CA5"/>
    <w:rsid w:val="00F2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A5"/>
  </w:style>
  <w:style w:type="paragraph" w:styleId="2">
    <w:name w:val="heading 2"/>
    <w:basedOn w:val="a"/>
    <w:link w:val="20"/>
    <w:uiPriority w:val="9"/>
    <w:qFormat/>
    <w:rsid w:val="0052577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25777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5777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5777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577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25777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76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A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911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840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37372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893857520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978653395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02498694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2036075635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550386350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322543595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44985561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598168952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419133038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236009116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48925291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351103432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021472207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085765427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28787524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570536379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878883498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037507828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497185764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775589945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387686439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895846504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840150204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886067660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847402418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098407548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398237256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08187798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856963020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200613075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794712846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447554149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80681928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284919002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863638180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986738631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233468251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419645617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58086743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427430767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515929009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22480259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2133279879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437022866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129663567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468286369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78939697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498736897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image" Target="media/image39.jpeg"/><Relationship Id="rId47" Type="http://schemas.openxmlformats.org/officeDocument/2006/relationships/image" Target="media/image44.jpeg"/><Relationship Id="rId50" Type="http://schemas.openxmlformats.org/officeDocument/2006/relationships/image" Target="media/image47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image" Target="media/image43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45" Type="http://schemas.openxmlformats.org/officeDocument/2006/relationships/image" Target="media/image42.jpeg"/><Relationship Id="rId53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49" Type="http://schemas.openxmlformats.org/officeDocument/2006/relationships/image" Target="media/image46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52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image" Target="media/image40.jpeg"/><Relationship Id="rId48" Type="http://schemas.openxmlformats.org/officeDocument/2006/relationships/image" Target="media/image45.jpeg"/><Relationship Id="rId8" Type="http://schemas.openxmlformats.org/officeDocument/2006/relationships/image" Target="media/image5.jpeg"/><Relationship Id="rId51" Type="http://schemas.openxmlformats.org/officeDocument/2006/relationships/image" Target="media/image4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1711</Words>
  <Characters>9759</Characters>
  <Application>Microsoft Office Word</Application>
  <DocSecurity>0</DocSecurity>
  <Lines>81</Lines>
  <Paragraphs>22</Paragraphs>
  <ScaleCrop>false</ScaleCrop>
  <Company/>
  <LinksUpToDate>false</LinksUpToDate>
  <CharactersWithSpaces>11448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BIO50-6</cp:lastModifiedBy>
  <cp:revision>3</cp:revision>
  <dcterms:created xsi:type="dcterms:W3CDTF">2023-05-21T19:06:00Z</dcterms:created>
  <dcterms:modified xsi:type="dcterms:W3CDTF">2024-11-02T12:16:00Z</dcterms:modified>
</cp:coreProperties>
</file>